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E626" w14:textId="4F7314E7" w:rsidR="00B55561" w:rsidRPr="009B2802" w:rsidRDefault="005E4E3D" w:rsidP="00132C4B">
      <w:pPr>
        <w:pStyle w:val="Heading1"/>
        <w:spacing w:line="240" w:lineRule="auto"/>
        <w:jc w:val="center"/>
        <w:rPr>
          <w:rStyle w:val="Strong"/>
          <w:rFonts w:ascii="Arial Black" w:hAnsi="Arial Black"/>
          <w:b w:val="0"/>
          <w:bCs w:val="0"/>
          <w:color w:val="auto"/>
          <w:sz w:val="24"/>
        </w:rPr>
      </w:pPr>
      <w:r w:rsidRPr="009B2802">
        <w:rPr>
          <w:rStyle w:val="Strong"/>
          <w:rFonts w:ascii="Arial Black" w:hAnsi="Arial Black"/>
          <w:b w:val="0"/>
          <w:bCs w:val="0"/>
          <w:color w:val="auto"/>
          <w:sz w:val="24"/>
        </w:rPr>
        <w:t>Appendix A</w:t>
      </w:r>
    </w:p>
    <w:p w14:paraId="37CEED59" w14:textId="15BF2CD5" w:rsidR="005E4E3D" w:rsidRDefault="005E4E3D" w:rsidP="00F21FBD">
      <w:pPr>
        <w:pStyle w:val="Heading1"/>
        <w:spacing w:before="0" w:after="240" w:line="240" w:lineRule="auto"/>
        <w:jc w:val="center"/>
        <w:rPr>
          <w:rFonts w:ascii="Arial Black" w:hAnsi="Arial Black"/>
          <w:color w:val="auto"/>
          <w:sz w:val="24"/>
        </w:rPr>
      </w:pPr>
      <w:r w:rsidRPr="009B2802">
        <w:rPr>
          <w:rFonts w:ascii="Arial Black" w:hAnsi="Arial Black"/>
          <w:color w:val="auto"/>
          <w:sz w:val="24"/>
        </w:rPr>
        <w:t>Uncertainty of Need for Review</w:t>
      </w:r>
    </w:p>
    <w:tbl>
      <w:tblPr>
        <w:tblStyle w:val="GridTable4-Accent1"/>
        <w:tblW w:w="9634" w:type="dxa"/>
        <w:tblLook w:val="0620" w:firstRow="1" w:lastRow="0" w:firstColumn="0" w:lastColumn="0" w:noHBand="1" w:noVBand="1"/>
      </w:tblPr>
      <w:tblGrid>
        <w:gridCol w:w="4248"/>
        <w:gridCol w:w="5386"/>
      </w:tblGrid>
      <w:tr w:rsidR="00E91F35" w:rsidRPr="00E91F35" w14:paraId="44459365" w14:textId="77777777" w:rsidTr="009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4248" w:type="dxa"/>
            <w:vAlign w:val="center"/>
          </w:tcPr>
          <w:p w14:paraId="47A46278" w14:textId="77777777" w:rsidR="00E91F35" w:rsidRPr="00E91F35" w:rsidRDefault="00E91F35" w:rsidP="00E91F35">
            <w:pPr>
              <w:jc w:val="center"/>
              <w:rPr>
                <w:rFonts w:ascii="Arial Black" w:hAnsi="Arial Black" w:cs="Arial"/>
                <w:iCs/>
                <w:sz w:val="24"/>
                <w:szCs w:val="24"/>
              </w:rPr>
            </w:pPr>
            <w:r w:rsidRPr="00E91F35">
              <w:rPr>
                <w:rFonts w:ascii="Arial Black" w:hAnsi="Arial Black" w:cs="Arial"/>
                <w:iCs/>
                <w:sz w:val="24"/>
                <w:szCs w:val="24"/>
              </w:rPr>
              <w:t>QUESTIONS</w:t>
            </w:r>
          </w:p>
        </w:tc>
        <w:tc>
          <w:tcPr>
            <w:tcW w:w="5386" w:type="dxa"/>
            <w:vAlign w:val="center"/>
          </w:tcPr>
          <w:p w14:paraId="08627595" w14:textId="6016B5DF" w:rsidR="00E91F35" w:rsidRPr="00E91F35" w:rsidRDefault="00E91F35" w:rsidP="00E91F35">
            <w:pPr>
              <w:jc w:val="center"/>
              <w:rPr>
                <w:rFonts w:ascii="Arial Black" w:hAnsi="Arial Black" w:cs="Arial"/>
                <w:iCs/>
                <w:sz w:val="24"/>
                <w:szCs w:val="24"/>
              </w:rPr>
            </w:pPr>
            <w:r w:rsidRPr="00E91F35">
              <w:rPr>
                <w:rFonts w:ascii="Arial Black" w:hAnsi="Arial Black" w:cs="Arial"/>
                <w:iCs/>
                <w:sz w:val="24"/>
                <w:szCs w:val="24"/>
              </w:rPr>
              <w:t>YOUR ANSWERS</w:t>
            </w:r>
          </w:p>
        </w:tc>
      </w:tr>
      <w:tr w:rsidR="00E91F35" w:rsidRPr="00E91F35" w14:paraId="34F01BD4" w14:textId="77777777" w:rsidTr="00E70BE7">
        <w:trPr>
          <w:trHeight w:val="567"/>
        </w:trPr>
        <w:tc>
          <w:tcPr>
            <w:tcW w:w="4248" w:type="dxa"/>
          </w:tcPr>
          <w:p w14:paraId="3C34615C" w14:textId="744C8E36" w:rsidR="00E91F35" w:rsidRPr="00E91F35" w:rsidRDefault="00E91F35" w:rsidP="00E91F35">
            <w:pPr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Principal Investigator(s) name</w:t>
            </w:r>
            <w:r w:rsidR="00433A70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-1367519390"/>
            <w:placeholder>
              <w:docPart w:val="8EE65CD678FC4AE78043084EFBA9FED9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4087CDD4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E91F35" w:rsidRPr="00E91F35" w14:paraId="25D7D81E" w14:textId="77777777" w:rsidTr="00E70BE7">
        <w:trPr>
          <w:trHeight w:val="567"/>
        </w:trPr>
        <w:tc>
          <w:tcPr>
            <w:tcW w:w="4248" w:type="dxa"/>
          </w:tcPr>
          <w:p w14:paraId="60FF3308" w14:textId="37F8A13B" w:rsidR="00E91F35" w:rsidRPr="00E91F35" w:rsidRDefault="00E91F35" w:rsidP="00E91F35">
            <w:pPr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Institution</w:t>
            </w:r>
            <w:r w:rsidR="00433A70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625045620"/>
            <w:placeholder>
              <w:docPart w:val="2AF3C8E6125141B789B5AF59F56BF07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3955A641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E91F35" w:rsidRPr="00E91F35" w14:paraId="023392C7" w14:textId="77777777" w:rsidTr="00E70BE7">
        <w:trPr>
          <w:trHeight w:val="567"/>
        </w:trPr>
        <w:tc>
          <w:tcPr>
            <w:tcW w:w="4248" w:type="dxa"/>
          </w:tcPr>
          <w:p w14:paraId="648ABBD5" w14:textId="584E38C3" w:rsidR="00E91F35" w:rsidRPr="00E91F35" w:rsidRDefault="00E91F35" w:rsidP="00E91F35">
            <w:pPr>
              <w:ind w:right="284"/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Department</w:t>
            </w:r>
            <w:r w:rsidR="00433A70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-388876255"/>
            <w:placeholder>
              <w:docPart w:val="8EE65CD678FC4AE78043084EFBA9FED9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3954B86A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E91F35" w:rsidRPr="00E91F35" w14:paraId="592D2C15" w14:textId="77777777" w:rsidTr="00E70BE7">
        <w:trPr>
          <w:trHeight w:val="567"/>
        </w:trPr>
        <w:tc>
          <w:tcPr>
            <w:tcW w:w="4248" w:type="dxa"/>
          </w:tcPr>
          <w:p w14:paraId="0F928EB9" w14:textId="4BE472FF" w:rsidR="00E91F35" w:rsidRPr="00E91F35" w:rsidRDefault="00E91F35" w:rsidP="00E91F35">
            <w:pPr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Mailing Address</w:t>
            </w:r>
            <w:r w:rsidR="00433A70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08320910"/>
            <w:placeholder>
              <w:docPart w:val="8EE65CD678FC4AE78043084EFBA9FED9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047A0C0E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E91F35" w:rsidRPr="00E91F35" w14:paraId="25723FF2" w14:textId="77777777" w:rsidTr="00E70BE7">
        <w:trPr>
          <w:trHeight w:val="567"/>
        </w:trPr>
        <w:tc>
          <w:tcPr>
            <w:tcW w:w="4248" w:type="dxa"/>
          </w:tcPr>
          <w:p w14:paraId="350107E8" w14:textId="161C7888" w:rsidR="00E91F35" w:rsidRPr="00E91F35" w:rsidRDefault="00E91F35" w:rsidP="00E91F35">
            <w:pPr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Phone</w:t>
            </w:r>
            <w:r w:rsidR="00433A70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1410815775"/>
            <w:placeholder>
              <w:docPart w:val="4A8DF02D778F41A7AD728636BD2608CF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039926CD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E91F35" w:rsidRPr="00E91F35" w14:paraId="7DD04590" w14:textId="77777777" w:rsidTr="00E70BE7">
        <w:trPr>
          <w:trHeight w:val="567"/>
        </w:trPr>
        <w:tc>
          <w:tcPr>
            <w:tcW w:w="4248" w:type="dxa"/>
          </w:tcPr>
          <w:p w14:paraId="2B0BE69B" w14:textId="5D48AF5A" w:rsidR="00E91F35" w:rsidRPr="00E91F35" w:rsidRDefault="00E91F35" w:rsidP="00E91F35">
            <w:pPr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Email Address</w:t>
            </w:r>
            <w:r w:rsidR="00433A70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id w:val="-1708782196"/>
            <w:placeholder>
              <w:docPart w:val="8EE65CD678FC4AE78043084EFBA9FED9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029A8AED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E91F35" w:rsidRPr="00E91F35" w14:paraId="7F9014A4" w14:textId="77777777" w:rsidTr="00E70BE7">
        <w:trPr>
          <w:trHeight w:val="567"/>
        </w:trPr>
        <w:tc>
          <w:tcPr>
            <w:tcW w:w="4248" w:type="dxa"/>
          </w:tcPr>
          <w:p w14:paraId="4407F19F" w14:textId="0EB6317D" w:rsidR="00E91F35" w:rsidRPr="00E91F35" w:rsidRDefault="00E91F35" w:rsidP="00E91F35">
            <w:pPr>
              <w:rPr>
                <w:rFonts w:ascii="Arial" w:hAnsi="Arial" w:cs="Arial"/>
                <w:iCs/>
              </w:rPr>
            </w:pPr>
            <w:r w:rsidRPr="00E91F35">
              <w:rPr>
                <w:rFonts w:ascii="Arial" w:hAnsi="Arial" w:cs="Arial"/>
                <w:iCs/>
              </w:rPr>
              <w:t>Project Title</w:t>
            </w:r>
            <w:r w:rsidR="00433A70">
              <w:rPr>
                <w:rFonts w:ascii="Arial" w:hAnsi="Arial" w:cs="Arial"/>
                <w:iCs/>
              </w:rPr>
              <w:t xml:space="preserve"> (optional)</w:t>
            </w:r>
          </w:p>
        </w:tc>
        <w:sdt>
          <w:sdtPr>
            <w:rPr>
              <w:rFonts w:ascii="Arial" w:hAnsi="Arial" w:cs="Arial"/>
              <w:iCs/>
            </w:rPr>
            <w:id w:val="2100211497"/>
            <w:placeholder>
              <w:docPart w:val="A8D9D8C00FDC465DB60F1D5A327B15C6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7FCD3C52" w14:textId="77777777" w:rsidR="00E91F35" w:rsidRPr="00E91F35" w:rsidRDefault="00E91F35" w:rsidP="00E91F35">
                <w:pPr>
                  <w:rPr>
                    <w:rFonts w:ascii="Arial" w:hAnsi="Arial" w:cs="Arial"/>
                    <w:iCs/>
                  </w:rPr>
                </w:pPr>
                <w:r w:rsidRPr="00E91F35">
                  <w:rPr>
                    <w:rFonts w:ascii="Arial" w:hAnsi="Arial" w:cs="Arial"/>
                    <w:iCs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0D4F33" w:rsidRPr="00E91F35" w14:paraId="28C49AD6" w14:textId="77777777" w:rsidTr="00E70BE7">
        <w:trPr>
          <w:trHeight w:val="567"/>
        </w:trPr>
        <w:tc>
          <w:tcPr>
            <w:tcW w:w="4248" w:type="dxa"/>
          </w:tcPr>
          <w:p w14:paraId="16E0721B" w14:textId="349CE2A3" w:rsidR="000D4F33" w:rsidRPr="00E91F35" w:rsidRDefault="000D4F33" w:rsidP="00E91F3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Date</w:t>
            </w:r>
          </w:p>
        </w:tc>
        <w:tc>
          <w:tcPr>
            <w:tcW w:w="5386" w:type="dxa"/>
          </w:tcPr>
          <w:p w14:paraId="3B8642FC" w14:textId="57FEC5E2" w:rsidR="000D4F33" w:rsidRPr="00E91F35" w:rsidRDefault="00433A70" w:rsidP="00E91F35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869146358"/>
                <w:placeholder>
                  <w:docPart w:val="F68E63F15996443E976817E748F6F5A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4F33" w:rsidRPr="005E0047">
                  <w:rPr>
                    <w:rStyle w:val="PlaceholderText"/>
                    <w:b/>
                    <w:color w:val="44546A" w:themeColor="text2"/>
                  </w:rPr>
                  <w:t>Click or tap to enter a date.</w:t>
                </w:r>
              </w:sdtContent>
            </w:sdt>
          </w:p>
        </w:tc>
      </w:tr>
    </w:tbl>
    <w:p w14:paraId="62279DA0" w14:textId="4E79F024" w:rsidR="00E91F35" w:rsidRPr="00841B9D" w:rsidRDefault="00E91F35" w:rsidP="00841B9D">
      <w:pPr>
        <w:spacing w:after="120" w:line="480" w:lineRule="auto"/>
        <w:contextualSpacing/>
        <w:rPr>
          <w:rStyle w:val="IntenseEmphasis"/>
          <w:rFonts w:ascii="Arial" w:hAnsi="Arial"/>
          <w:i w:val="0"/>
          <w:color w:val="0070C0"/>
          <w:vertAlign w:val="superscript"/>
        </w:rPr>
      </w:pPr>
      <w:r w:rsidRPr="00841B9D">
        <w:rPr>
          <w:rStyle w:val="IntenseEmphasis"/>
          <w:rFonts w:ascii="Arial" w:hAnsi="Arial"/>
          <w:i w:val="0"/>
          <w:color w:val="0070C0"/>
          <w:vertAlign w:val="superscript"/>
        </w:rPr>
        <w:t>*All Contact Information Must Be Completed</w:t>
      </w:r>
    </w:p>
    <w:p w14:paraId="293AE37A" w14:textId="407642C9" w:rsidR="15FB7B68" w:rsidRDefault="15FB7B68" w:rsidP="00EA6BBE">
      <w:pPr>
        <w:spacing w:before="480" w:line="360" w:lineRule="auto"/>
        <w:rPr>
          <w:rFonts w:ascii="Arial" w:hAnsi="Arial" w:cs="Arial"/>
        </w:rPr>
      </w:pPr>
      <w:r w:rsidRPr="644F6C7F">
        <w:rPr>
          <w:rFonts w:ascii="Arial" w:hAnsi="Arial" w:cs="Arial"/>
        </w:rPr>
        <w:t>Infographic</w:t>
      </w:r>
      <w:r w:rsidR="6E8B7CA6" w:rsidRPr="644F6C7F">
        <w:rPr>
          <w:rFonts w:ascii="Arial" w:hAnsi="Arial" w:cs="Arial"/>
        </w:rPr>
        <w:t>/Table</w:t>
      </w:r>
      <w:r w:rsidRPr="644F6C7F">
        <w:rPr>
          <w:rFonts w:ascii="Arial" w:hAnsi="Arial" w:cs="Arial"/>
        </w:rPr>
        <w:t xml:space="preserve"> (Based on TCPS 2</w:t>
      </w:r>
      <w:r w:rsidR="379C039B" w:rsidRPr="644F6C7F">
        <w:rPr>
          <w:rFonts w:ascii="Arial" w:hAnsi="Arial" w:cs="Arial"/>
        </w:rPr>
        <w:t xml:space="preserve"> (2018) Chapter 2: Scope and Approach)</w:t>
      </w:r>
      <w:r w:rsidRPr="644F6C7F">
        <w:rPr>
          <w:rFonts w:ascii="Arial" w:hAnsi="Arial" w:cs="Arial"/>
        </w:rPr>
        <w:t>:</w:t>
      </w:r>
      <w:r w:rsidR="1D48430E" w:rsidRPr="644F6C7F">
        <w:rPr>
          <w:rFonts w:ascii="Arial" w:hAnsi="Arial" w:cs="Arial"/>
        </w:rPr>
        <w:t xml:space="preserve"> </w:t>
      </w:r>
      <w:hyperlink r:id="rId11" w:history="1">
        <w:r w:rsidR="00101351" w:rsidRPr="00101351">
          <w:rPr>
            <w:rStyle w:val="Hyperlink"/>
            <w:rFonts w:ascii="Arial" w:hAnsi="Arial" w:cs="Arial"/>
          </w:rPr>
          <w:t>TCPS 2 (2018) – Chapter 2: Scope and Approach</w:t>
        </w:r>
      </w:hyperlink>
    </w:p>
    <w:tbl>
      <w:tblPr>
        <w:tblStyle w:val="GridTable4-Accent1"/>
        <w:tblW w:w="9781" w:type="dxa"/>
        <w:tblInd w:w="-572" w:type="dxa"/>
        <w:tblLook w:val="0620" w:firstRow="1" w:lastRow="0" w:firstColumn="0" w:lastColumn="0" w:noHBand="1" w:noVBand="1"/>
        <w:tblCaption w:val="Infograhic/table"/>
        <w:tblDescription w:val="The table describes the various types of research activities "/>
      </w:tblPr>
      <w:tblGrid>
        <w:gridCol w:w="6663"/>
        <w:gridCol w:w="3118"/>
      </w:tblGrid>
      <w:tr w:rsidR="00E62213" w14:paraId="2B470E77" w14:textId="77777777" w:rsidTr="00CD6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63"/>
          <w:tblHeader/>
        </w:trPr>
        <w:tc>
          <w:tcPr>
            <w:tcW w:w="6663" w:type="dxa"/>
            <w:vAlign w:val="bottom"/>
          </w:tcPr>
          <w:p w14:paraId="73E2C70B" w14:textId="35EB5516" w:rsidR="00E62213" w:rsidRDefault="4A6E3F78" w:rsidP="00CD6B77">
            <w:pPr>
              <w:spacing w:after="360" w:line="360" w:lineRule="auto"/>
              <w:jc w:val="center"/>
              <w:rPr>
                <w:rFonts w:ascii="Arial" w:hAnsi="Arial" w:cs="Arial"/>
              </w:rPr>
            </w:pPr>
            <w:r w:rsidRPr="644F6C7F">
              <w:rPr>
                <w:rFonts w:ascii="Arial" w:hAnsi="Arial" w:cs="Arial"/>
              </w:rPr>
              <w:t xml:space="preserve">The following chart describes the various types of research activities. </w:t>
            </w:r>
            <w:r w:rsidR="1B3E8392" w:rsidRPr="644F6C7F">
              <w:rPr>
                <w:rFonts w:ascii="Arial" w:hAnsi="Arial" w:cs="Arial"/>
              </w:rPr>
              <w:t xml:space="preserve">The REB review </w:t>
            </w:r>
            <w:r w:rsidR="001D1CAD" w:rsidRPr="644F6C7F">
              <w:rPr>
                <w:rFonts w:ascii="Arial" w:hAnsi="Arial" w:cs="Arial"/>
              </w:rPr>
              <w:t>may or</w:t>
            </w:r>
            <w:r w:rsidR="1B3E8392" w:rsidRPr="644F6C7F">
              <w:rPr>
                <w:rFonts w:ascii="Arial" w:hAnsi="Arial" w:cs="Arial"/>
              </w:rPr>
              <w:t xml:space="preserve"> may not be required depending upon your specific research idea. Check all the scenarios that apply to you and provide a short </w:t>
            </w:r>
            <w:r w:rsidR="26864A52" w:rsidRPr="644F6C7F">
              <w:rPr>
                <w:rFonts w:ascii="Arial" w:hAnsi="Arial" w:cs="Arial"/>
              </w:rPr>
              <w:t>description of your research ideas.</w:t>
            </w:r>
            <w:r w:rsidR="009C4C72">
              <w:rPr>
                <w:rFonts w:ascii="Arial" w:hAnsi="Arial" w:cs="Arial"/>
              </w:rPr>
              <w:br w:type="page"/>
            </w:r>
            <w:r w:rsidR="00E62213" w:rsidRPr="00A959FE">
              <w:rPr>
                <w:rFonts w:ascii="Arial" w:hAnsi="Arial" w:cs="Arial"/>
              </w:rPr>
              <w:t>Will your research…</w:t>
            </w:r>
          </w:p>
        </w:tc>
        <w:tc>
          <w:tcPr>
            <w:tcW w:w="3118" w:type="dxa"/>
            <w:vAlign w:val="bottom"/>
          </w:tcPr>
          <w:p w14:paraId="7B8EAB1A" w14:textId="7E270B44" w:rsidR="00E62213" w:rsidRDefault="00E62213" w:rsidP="00CD6B77">
            <w:pPr>
              <w:spacing w:after="3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Possibility of REB Review (check all that apply)</w:t>
            </w:r>
          </w:p>
        </w:tc>
      </w:tr>
      <w:tr w:rsidR="00E62213" w14:paraId="6AD4B9F7" w14:textId="77777777" w:rsidTr="009C4C72">
        <w:trPr>
          <w:trHeight w:hRule="exact" w:val="852"/>
        </w:trPr>
        <w:tc>
          <w:tcPr>
            <w:tcW w:w="6663" w:type="dxa"/>
          </w:tcPr>
          <w:p w14:paraId="6002B52F" w14:textId="52BBE91D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 w:rsidRPr="004062D6">
              <w:rPr>
                <w:rFonts w:ascii="Arial" w:hAnsi="Arial" w:cs="Arial"/>
              </w:rPr>
              <w:t>Involve collecting new data using human participants OR human biological material</w:t>
            </w:r>
          </w:p>
        </w:tc>
        <w:tc>
          <w:tcPr>
            <w:tcW w:w="3118" w:type="dxa"/>
          </w:tcPr>
          <w:p w14:paraId="539DE12F" w14:textId="13D42683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10457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62213" w14:paraId="4548FBF2" w14:textId="77777777" w:rsidTr="009C4C72">
        <w:trPr>
          <w:trHeight w:hRule="exact" w:val="984"/>
        </w:trPr>
        <w:tc>
          <w:tcPr>
            <w:tcW w:w="6663" w:type="dxa"/>
          </w:tcPr>
          <w:p w14:paraId="7DEF162A" w14:textId="5F06041C" w:rsidR="00E62213" w:rsidRDefault="00E62213" w:rsidP="00CD6B77">
            <w:pPr>
              <w:spacing w:after="120" w:line="360" w:lineRule="auto"/>
              <w:rPr>
                <w:rFonts w:ascii="Arial" w:hAnsi="Arial" w:cs="Arial"/>
              </w:rPr>
            </w:pPr>
            <w:r w:rsidRPr="004062D6">
              <w:rPr>
                <w:rFonts w:ascii="Arial" w:hAnsi="Arial" w:cs="Arial"/>
              </w:rPr>
              <w:t>Use information in the public domain and the individuals to whom the information refers have no reasonable expectation of privacy</w:t>
            </w:r>
          </w:p>
        </w:tc>
        <w:tc>
          <w:tcPr>
            <w:tcW w:w="3118" w:type="dxa"/>
          </w:tcPr>
          <w:p w14:paraId="1964A635" w14:textId="55DD3FE4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16791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62213" w14:paraId="76B330C0" w14:textId="77777777" w:rsidTr="00CD6B77">
        <w:trPr>
          <w:trHeight w:val="3388"/>
        </w:trPr>
        <w:tc>
          <w:tcPr>
            <w:tcW w:w="6663" w:type="dxa"/>
          </w:tcPr>
          <w:p w14:paraId="76567EB5" w14:textId="77777777" w:rsidR="00E62213" w:rsidRPr="004062D6" w:rsidRDefault="00E62213" w:rsidP="009C4C72">
            <w:pPr>
              <w:spacing w:after="120" w:line="360" w:lineRule="auto"/>
              <w:rPr>
                <w:rFonts w:ascii="Arial" w:hAnsi="Arial" w:cs="Arial"/>
              </w:rPr>
            </w:pPr>
            <w:r w:rsidRPr="004062D6">
              <w:rPr>
                <w:rFonts w:ascii="Arial" w:hAnsi="Arial" w:cs="Arial"/>
              </w:rPr>
              <w:lastRenderedPageBreak/>
              <w:t xml:space="preserve">Involve observation of people in public places where: </w:t>
            </w:r>
          </w:p>
          <w:p w14:paraId="6F47D086" w14:textId="1A4EE4BA" w:rsidR="00E62213" w:rsidRPr="0059409F" w:rsidRDefault="00E62213" w:rsidP="0059409F">
            <w:pPr>
              <w:pStyle w:val="ListParagraph"/>
              <w:numPr>
                <w:ilvl w:val="0"/>
                <w:numId w:val="7"/>
              </w:numPr>
              <w:spacing w:after="360" w:line="360" w:lineRule="auto"/>
              <w:rPr>
                <w:rFonts w:ascii="Arial" w:hAnsi="Arial" w:cs="Arial"/>
              </w:rPr>
            </w:pPr>
            <w:r w:rsidRPr="0059409F">
              <w:rPr>
                <w:rFonts w:ascii="Arial" w:hAnsi="Arial" w:cs="Arial"/>
              </w:rPr>
              <w:t xml:space="preserve">it does not involve any intervention staged by the researcher, or direct interaction with the individuals or groups; </w:t>
            </w:r>
          </w:p>
          <w:p w14:paraId="74841C41" w14:textId="77777777" w:rsidR="00E62213" w:rsidRPr="0059409F" w:rsidRDefault="00E62213" w:rsidP="0059409F">
            <w:pPr>
              <w:pStyle w:val="ListParagraph"/>
              <w:numPr>
                <w:ilvl w:val="0"/>
                <w:numId w:val="7"/>
              </w:numPr>
              <w:spacing w:after="360" w:line="360" w:lineRule="auto"/>
              <w:rPr>
                <w:rFonts w:ascii="Arial" w:hAnsi="Arial" w:cs="Arial"/>
              </w:rPr>
            </w:pPr>
            <w:r w:rsidRPr="0059409F">
              <w:rPr>
                <w:rFonts w:ascii="Arial" w:hAnsi="Arial" w:cs="Arial"/>
              </w:rPr>
              <w:t xml:space="preserve">individuals or groups targeted for observation have no reasonable expectation of privacy; and </w:t>
            </w:r>
          </w:p>
          <w:p w14:paraId="1BF651B3" w14:textId="4D4894DF" w:rsidR="00E62213" w:rsidRPr="0059409F" w:rsidRDefault="00E62213" w:rsidP="00CD6B77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left="714" w:hanging="357"/>
              <w:rPr>
                <w:rFonts w:ascii="Arial" w:hAnsi="Arial" w:cs="Arial"/>
              </w:rPr>
            </w:pPr>
            <w:r w:rsidRPr="0059409F">
              <w:rPr>
                <w:rFonts w:ascii="Arial" w:hAnsi="Arial" w:cs="Arial"/>
              </w:rPr>
              <w:t>any dissemination of research results does not allow identification of specific individuals.</w:t>
            </w:r>
          </w:p>
        </w:tc>
        <w:tc>
          <w:tcPr>
            <w:tcW w:w="3118" w:type="dxa"/>
          </w:tcPr>
          <w:p w14:paraId="18079A32" w14:textId="4C32BA28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68640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62213" w14:paraId="38A5070E" w14:textId="77777777" w:rsidTr="009C4C72">
        <w:trPr>
          <w:trHeight w:hRule="exact" w:val="1673"/>
        </w:trPr>
        <w:tc>
          <w:tcPr>
            <w:tcW w:w="6663" w:type="dxa"/>
          </w:tcPr>
          <w:p w14:paraId="5362259E" w14:textId="03A8F101" w:rsidR="00E62213" w:rsidRDefault="00E62213" w:rsidP="00CD6B77">
            <w:pPr>
              <w:spacing w:after="120" w:line="360" w:lineRule="auto"/>
              <w:rPr>
                <w:rFonts w:ascii="Arial" w:hAnsi="Arial" w:cs="Arial"/>
              </w:rPr>
            </w:pPr>
            <w:r w:rsidRPr="00953315">
              <w:rPr>
                <w:rFonts w:ascii="Arial" w:hAnsi="Arial" w:cs="Arial"/>
              </w:rPr>
              <w:t xml:space="preserve">Perform quality assurance and quality improvement studies, program evaluation activities, and performance reviews, or testing within normal educational requirements when used exclusively for assessment, </w:t>
            </w:r>
            <w:proofErr w:type="gramStart"/>
            <w:r w:rsidRPr="00953315">
              <w:rPr>
                <w:rFonts w:ascii="Arial" w:hAnsi="Arial" w:cs="Arial"/>
              </w:rPr>
              <w:t>management</w:t>
            </w:r>
            <w:proofErr w:type="gramEnd"/>
            <w:r w:rsidRPr="00953315">
              <w:rPr>
                <w:rFonts w:ascii="Arial" w:hAnsi="Arial" w:cs="Arial"/>
              </w:rPr>
              <w:t xml:space="preserve"> or improvement purposes</w:t>
            </w:r>
            <w:r w:rsidR="00CD6B77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</w:tcPr>
          <w:p w14:paraId="6CDEC128" w14:textId="4D432038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5505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62213" w14:paraId="20ACB58B" w14:textId="77777777" w:rsidTr="009C4C72">
        <w:trPr>
          <w:trHeight w:hRule="exact" w:val="1133"/>
        </w:trPr>
        <w:tc>
          <w:tcPr>
            <w:tcW w:w="6663" w:type="dxa"/>
          </w:tcPr>
          <w:p w14:paraId="2E0C70BD" w14:textId="61F0F67F" w:rsidR="00E62213" w:rsidRDefault="00E62213" w:rsidP="00CD6B77">
            <w:pPr>
              <w:spacing w:after="120" w:line="360" w:lineRule="auto"/>
              <w:rPr>
                <w:rFonts w:ascii="Arial" w:hAnsi="Arial" w:cs="Arial"/>
              </w:rPr>
            </w:pPr>
            <w:r w:rsidRPr="00953315">
              <w:rPr>
                <w:rFonts w:ascii="Arial" w:hAnsi="Arial" w:cs="Arial"/>
              </w:rPr>
              <w:t xml:space="preserve">Use creative practice (a process through which an artist makes or interprets a work or works of art). It may also include a study of the process of how a work of art is generated.  </w:t>
            </w:r>
          </w:p>
        </w:tc>
        <w:tc>
          <w:tcPr>
            <w:tcW w:w="3118" w:type="dxa"/>
          </w:tcPr>
          <w:p w14:paraId="7B059832" w14:textId="6101B689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8973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62213" w14:paraId="4C8BC261" w14:textId="77777777" w:rsidTr="00CD6B77">
        <w:trPr>
          <w:trHeight w:hRule="exact" w:val="888"/>
        </w:trPr>
        <w:tc>
          <w:tcPr>
            <w:tcW w:w="6663" w:type="dxa"/>
          </w:tcPr>
          <w:p w14:paraId="1CBD673F" w14:textId="1A07B181" w:rsidR="00E62213" w:rsidRDefault="00BE6E13" w:rsidP="00CD6B77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E62213" w:rsidRPr="00953315">
              <w:rPr>
                <w:rFonts w:ascii="Arial" w:hAnsi="Arial" w:cs="Arial"/>
              </w:rPr>
              <w:t>mploy creative practices to obtain responses from participants that will be analyzed to answer a research question</w:t>
            </w:r>
          </w:p>
        </w:tc>
        <w:tc>
          <w:tcPr>
            <w:tcW w:w="3118" w:type="dxa"/>
          </w:tcPr>
          <w:p w14:paraId="7B38C934" w14:textId="797FA25E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13619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62213" w14:paraId="7138E5C3" w14:textId="77777777" w:rsidTr="009C4C72">
        <w:trPr>
          <w:trHeight w:hRule="exact" w:val="1140"/>
        </w:trPr>
        <w:tc>
          <w:tcPr>
            <w:tcW w:w="6663" w:type="dxa"/>
          </w:tcPr>
          <w:p w14:paraId="28ACF20F" w14:textId="39DCE1CA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 w:rsidRPr="00953315">
              <w:rPr>
                <w:rFonts w:ascii="Arial" w:hAnsi="Arial" w:cs="Arial"/>
              </w:rPr>
              <w:t>Involve courses where students will gather data or do research involving human participants (includes fellow classmates, colleagues etc</w:t>
            </w:r>
            <w:r>
              <w:rPr>
                <w:rFonts w:ascii="Arial" w:hAnsi="Arial" w:cs="Arial"/>
              </w:rPr>
              <w:t>.</w:t>
            </w:r>
            <w:r w:rsidRPr="00953315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14:paraId="57B5B6F6" w14:textId="2FCAE172" w:rsidR="00E62213" w:rsidRDefault="00E62213" w:rsidP="00B87CD0">
            <w:pPr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14411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8363843" w14:textId="6D3EA455" w:rsidR="00F234AE" w:rsidRPr="002601B3" w:rsidRDefault="595155ED" w:rsidP="00F234AE">
      <w:pPr>
        <w:spacing w:before="480" w:after="0" w:line="360" w:lineRule="auto"/>
        <w:rPr>
          <w:rFonts w:ascii="Arial" w:hAnsi="Arial" w:cs="Arial"/>
          <w:bCs/>
        </w:rPr>
      </w:pPr>
      <w:r w:rsidRPr="002601B3">
        <w:rPr>
          <w:rFonts w:ascii="Arial" w:hAnsi="Arial" w:cs="Arial"/>
          <w:bCs/>
        </w:rPr>
        <w:t>P</w:t>
      </w:r>
      <w:r w:rsidR="50379763" w:rsidRPr="002601B3">
        <w:rPr>
          <w:rFonts w:ascii="Arial" w:hAnsi="Arial" w:cs="Arial"/>
          <w:bCs/>
        </w:rPr>
        <w:t>rovide a brief description of your research idea below:</w:t>
      </w:r>
      <w:r w:rsidR="009F6D16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81838375"/>
          <w:placeholder>
            <w:docPart w:val="DefaultPlaceholder_-1854013440"/>
          </w:placeholder>
          <w:showingPlcHdr/>
        </w:sdtPr>
        <w:sdtEndPr/>
        <w:sdtContent>
          <w:r w:rsidR="009F6D16" w:rsidRPr="000E5E2F">
            <w:rPr>
              <w:rStyle w:val="PlaceholderText"/>
              <w:b/>
              <w:color w:val="44546A" w:themeColor="text2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page" w:tblpX="2651" w:tblpY="40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EA6BBE" w14:paraId="7ED5110F" w14:textId="77777777" w:rsidTr="00EA6BBE">
        <w:trPr>
          <w:trHeight w:hRule="exact" w:val="284"/>
        </w:trPr>
        <w:tc>
          <w:tcPr>
            <w:tcW w:w="3114" w:type="dxa"/>
          </w:tcPr>
          <w:p w14:paraId="1B03E0D5" w14:textId="77777777" w:rsidR="00EA6BBE" w:rsidRDefault="00EA6BBE" w:rsidP="00EA6BBE">
            <w:pPr>
              <w:spacing w:before="480" w:line="360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14:paraId="731EDCD3" w14:textId="77777777" w:rsidR="00EA6BBE" w:rsidRDefault="006A0810" w:rsidP="00EA6BBE">
      <w:pPr>
        <w:spacing w:before="480" w:line="360" w:lineRule="auto"/>
        <w:rPr>
          <w:rFonts w:ascii="Arial" w:hAnsi="Arial" w:cs="Arial"/>
          <w:color w:val="0D0D0D" w:themeColor="text1" w:themeTint="F2"/>
        </w:rPr>
      </w:pPr>
      <w:r w:rsidRPr="006A0810">
        <w:rPr>
          <w:rFonts w:ascii="Arial" w:hAnsi="Arial" w:cs="Arial"/>
          <w:color w:val="0D0D0D" w:themeColor="text1" w:themeTint="F2"/>
        </w:rPr>
        <w:t>Signature:</w:t>
      </w:r>
      <w:r w:rsidR="009B2802">
        <w:rPr>
          <w:rFonts w:ascii="Arial" w:hAnsi="Arial" w:cs="Arial"/>
          <w:color w:val="0D0D0D" w:themeColor="text1" w:themeTint="F2"/>
        </w:rPr>
        <w:t xml:space="preserve"> </w:t>
      </w:r>
    </w:p>
    <w:p w14:paraId="11AE3E0E" w14:textId="51304F7F" w:rsidR="009B2802" w:rsidRPr="006A0810" w:rsidRDefault="009B2802" w:rsidP="006A0810">
      <w:pPr>
        <w:spacing w:before="240" w:line="360" w:lineRule="auto"/>
        <w:rPr>
          <w:rFonts w:ascii="Arial" w:hAnsi="Arial" w:cs="Arial"/>
          <w:color w:val="0D0D0D" w:themeColor="text1" w:themeTint="F2"/>
        </w:rPr>
      </w:pPr>
      <w:r w:rsidRPr="009B2802">
        <w:rPr>
          <w:rFonts w:ascii="Arial" w:hAnsi="Arial" w:cs="Arial"/>
          <w:color w:val="0D0D0D" w:themeColor="text1" w:themeTint="F2"/>
        </w:rPr>
        <w:t>Name:</w:t>
      </w:r>
      <w:r>
        <w:rPr>
          <w:rFonts w:ascii="Arial" w:hAnsi="Arial" w:cs="Arial"/>
          <w:color w:val="0D0D0D" w:themeColor="text1" w:themeTint="F2"/>
        </w:rPr>
        <w:t xml:space="preserve"> </w:t>
      </w:r>
      <w:sdt>
        <w:sdtPr>
          <w:rPr>
            <w:rFonts w:ascii="Arial" w:hAnsi="Arial" w:cs="Arial"/>
            <w:color w:val="0D0D0D" w:themeColor="text1" w:themeTint="F2"/>
          </w:rPr>
          <w:id w:val="1641995019"/>
          <w:placeholder>
            <w:docPart w:val="DefaultPlaceholder_-1854013440"/>
          </w:placeholder>
          <w:showingPlcHdr/>
        </w:sdtPr>
        <w:sdtEndPr/>
        <w:sdtContent>
          <w:r w:rsidR="00EA6BBE" w:rsidRPr="00EA6BBE">
            <w:rPr>
              <w:rStyle w:val="PlaceholderText"/>
              <w:color w:val="262626" w:themeColor="text1" w:themeTint="D9"/>
            </w:rPr>
            <w:t>Click or tap here to enter text.</w:t>
          </w:r>
        </w:sdtContent>
      </w:sdt>
    </w:p>
    <w:p w14:paraId="2CFFFBDC" w14:textId="0D213F43" w:rsidR="006A0810" w:rsidRPr="006A0810" w:rsidRDefault="006A0810" w:rsidP="006A0810">
      <w:pPr>
        <w:spacing w:before="240" w:line="360" w:lineRule="auto"/>
        <w:rPr>
          <w:rFonts w:ascii="Arial" w:hAnsi="Arial" w:cs="Arial"/>
          <w:color w:val="0D0D0D" w:themeColor="text1" w:themeTint="F2"/>
        </w:rPr>
      </w:pPr>
      <w:r w:rsidRPr="006A0810">
        <w:rPr>
          <w:rFonts w:ascii="Arial" w:hAnsi="Arial" w:cs="Arial"/>
          <w:color w:val="0D0D0D" w:themeColor="text1" w:themeTint="F2"/>
        </w:rPr>
        <w:t xml:space="preserve">Date: </w:t>
      </w:r>
      <w:sdt>
        <w:sdtPr>
          <w:rPr>
            <w:rFonts w:ascii="Arial" w:hAnsi="Arial" w:cs="Arial"/>
            <w:color w:val="0D0D0D" w:themeColor="text1" w:themeTint="F2"/>
          </w:rPr>
          <w:id w:val="-2032491292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A6BBE" w:rsidRPr="00EA6BBE">
            <w:rPr>
              <w:rStyle w:val="PlaceholderText"/>
              <w:color w:val="262626" w:themeColor="text1" w:themeTint="D9"/>
            </w:rPr>
            <w:t>Click or tap to enter a date.</w:t>
          </w:r>
        </w:sdtContent>
      </w:sdt>
    </w:p>
    <w:p w14:paraId="0AA07C05" w14:textId="22C1EA5A" w:rsidR="00604C2B" w:rsidRDefault="00604C2B" w:rsidP="00F234AE">
      <w:pPr>
        <w:spacing w:before="7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FOR INTERNAL USE ONLY</w:t>
      </w:r>
    </w:p>
    <w:p w14:paraId="6AC8265D" w14:textId="77777777" w:rsidR="00604C2B" w:rsidRPr="00604C2B" w:rsidRDefault="00604C2B" w:rsidP="00604C2B">
      <w:pPr>
        <w:spacing w:line="360" w:lineRule="auto"/>
        <w:rPr>
          <w:rFonts w:ascii="Arial" w:hAnsi="Arial" w:cs="Arial"/>
        </w:rPr>
      </w:pPr>
      <w:r w:rsidRPr="00604C2B">
        <w:rPr>
          <w:rFonts w:ascii="Arial" w:hAnsi="Arial" w:cs="Arial"/>
        </w:rPr>
        <w:t xml:space="preserve">Needs Review: </w:t>
      </w:r>
      <w:r w:rsidRPr="00604C2B">
        <w:rPr>
          <w:rFonts w:ascii="Segoe UI Symbol" w:hAnsi="Segoe UI Symbol" w:cs="Segoe UI Symbol"/>
        </w:rPr>
        <w:t>☐</w:t>
      </w:r>
      <w:r w:rsidRPr="00604C2B">
        <w:rPr>
          <w:rFonts w:ascii="Arial" w:hAnsi="Arial" w:cs="Arial"/>
        </w:rPr>
        <w:t xml:space="preserve"> Does not Need Review: </w:t>
      </w:r>
      <w:r w:rsidRPr="00604C2B">
        <w:rPr>
          <w:rFonts w:ascii="Segoe UI Symbol" w:hAnsi="Segoe UI Symbol" w:cs="Segoe UI Symbol"/>
        </w:rPr>
        <w:t>☐</w:t>
      </w:r>
    </w:p>
    <w:p w14:paraId="4546A17D" w14:textId="77777777" w:rsidR="00604C2B" w:rsidRPr="00604C2B" w:rsidRDefault="00604C2B" w:rsidP="00604C2B">
      <w:pPr>
        <w:spacing w:before="120" w:after="120" w:line="360" w:lineRule="auto"/>
        <w:rPr>
          <w:rFonts w:ascii="Arial" w:eastAsia="DengXian" w:hAnsi="Arial" w:cs="Arial"/>
          <w:b/>
          <w:lang w:val="en-CA"/>
        </w:rPr>
      </w:pPr>
      <w:r w:rsidRPr="0014450C">
        <w:rPr>
          <w:rFonts w:ascii="Arial" w:eastAsia="DengXian" w:hAnsi="Arial" w:cs="Arial"/>
          <w:bCs/>
          <w:lang w:val="en-CA"/>
        </w:rPr>
        <w:t>Date:</w:t>
      </w:r>
      <w:r w:rsidRPr="00604C2B">
        <w:rPr>
          <w:rFonts w:ascii="Arial" w:eastAsia="DengXian" w:hAnsi="Arial" w:cs="Arial"/>
          <w:b/>
          <w:lang w:val="en-CA"/>
        </w:rPr>
        <w:t xml:space="preserve"> </w:t>
      </w:r>
      <w:sdt>
        <w:sdtPr>
          <w:rPr>
            <w:rFonts w:ascii="Arial" w:eastAsia="DengXian" w:hAnsi="Arial" w:cs="Arial"/>
            <w:b/>
            <w:lang w:val="en-CA"/>
          </w:rPr>
          <w:alias w:val="Date"/>
          <w:tag w:val="Date"/>
          <w:id w:val="1372643718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04C2B">
            <w:rPr>
              <w:rFonts w:ascii="Arial" w:eastAsia="DengXian" w:hAnsi="Arial" w:cs="Arial"/>
              <w:color w:val="1F4E79"/>
              <w:lang w:val="en-CA"/>
            </w:rPr>
            <w:t>Click here to enter a date.</w:t>
          </w:r>
        </w:sdtContent>
      </w:sdt>
    </w:p>
    <w:p w14:paraId="04D9DCA6" w14:textId="608B9F56" w:rsidR="00663C25" w:rsidRPr="0014450C" w:rsidRDefault="00604C2B" w:rsidP="00663C25">
      <w:pPr>
        <w:spacing w:line="360" w:lineRule="auto"/>
        <w:rPr>
          <w:rFonts w:ascii="Arial" w:hAnsi="Arial" w:cs="Arial"/>
        </w:rPr>
      </w:pPr>
      <w:r w:rsidRPr="0014450C">
        <w:rPr>
          <w:rFonts w:ascii="Arial" w:eastAsia="DengXian" w:hAnsi="Arial" w:cs="Arial"/>
          <w:bCs/>
          <w:lang w:val="en-CA"/>
        </w:rPr>
        <w:t>Comments:</w:t>
      </w:r>
      <w:r w:rsidRPr="00604C2B">
        <w:rPr>
          <w:rFonts w:ascii="Arial" w:eastAsia="DengXian" w:hAnsi="Arial" w:cs="Arial"/>
          <w:lang w:val="en-CA"/>
        </w:rPr>
        <w:t xml:space="preserve"> </w:t>
      </w:r>
      <w:sdt>
        <w:sdtPr>
          <w:rPr>
            <w:rFonts w:ascii="Arial" w:eastAsia="DengXian" w:hAnsi="Arial" w:cs="Arial"/>
            <w:lang w:val="en-CA"/>
          </w:rPr>
          <w:id w:val="-2085760877"/>
          <w:showingPlcHdr/>
        </w:sdtPr>
        <w:sdtEndPr/>
        <w:sdtContent>
          <w:r w:rsidRPr="00604C2B">
            <w:rPr>
              <w:rFonts w:ascii="Arial" w:eastAsia="DengXian" w:hAnsi="Arial" w:cs="Arial"/>
              <w:color w:val="1F4E79"/>
              <w:lang w:val="en-CA"/>
            </w:rPr>
            <w:t>Click here to enter text.</w:t>
          </w:r>
        </w:sdtContent>
      </w:sdt>
      <w:r w:rsidR="00663C25">
        <w:rPr>
          <w:rFonts w:ascii="Arial" w:eastAsia="DengXian" w:hAnsi="Arial" w:cs="Arial"/>
          <w:lang w:val="en-CA"/>
        </w:rPr>
        <w:t xml:space="preserve"> </w:t>
      </w:r>
      <w:r w:rsidRPr="00604C2B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page" w:tblpX="3772" w:tblpY="1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6"/>
      </w:tblGrid>
      <w:tr w:rsidR="00B91613" w14:paraId="6D64D0D9" w14:textId="77777777" w:rsidTr="00B91613">
        <w:trPr>
          <w:trHeight w:hRule="exact" w:val="61"/>
        </w:trPr>
        <w:tc>
          <w:tcPr>
            <w:tcW w:w="3136" w:type="dxa"/>
          </w:tcPr>
          <w:p w14:paraId="287A0D81" w14:textId="77777777" w:rsidR="00B91613" w:rsidRDefault="00B91613" w:rsidP="00B91613">
            <w:pPr>
              <w:spacing w:before="960" w:line="360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14:paraId="03837313" w14:textId="2BFB5472" w:rsidR="00E8642F" w:rsidRPr="0014450C" w:rsidRDefault="00663C25" w:rsidP="00663C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Chair: </w:t>
      </w:r>
      <w:r w:rsidR="00B91613">
        <w:rPr>
          <w:rFonts w:ascii="Arial" w:hAnsi="Arial" w:cs="Arial"/>
        </w:rPr>
        <w:tab/>
      </w:r>
      <w:r w:rsidR="00B91613">
        <w:rPr>
          <w:rFonts w:ascii="Arial" w:hAnsi="Arial" w:cs="Arial"/>
        </w:rPr>
        <w:tab/>
      </w:r>
    </w:p>
    <w:sectPr w:rsidR="00E8642F" w:rsidRPr="0014450C" w:rsidSect="005E4E3D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C48C" w14:textId="77777777" w:rsidR="00917570" w:rsidRDefault="00917570" w:rsidP="005E4E3D">
      <w:pPr>
        <w:spacing w:after="0" w:line="240" w:lineRule="auto"/>
      </w:pPr>
      <w:r>
        <w:separator/>
      </w:r>
    </w:p>
  </w:endnote>
  <w:endnote w:type="continuationSeparator" w:id="0">
    <w:p w14:paraId="26B7FCAA" w14:textId="77777777" w:rsidR="00917570" w:rsidRDefault="00917570" w:rsidP="005E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02437"/>
      <w:docPartObj>
        <w:docPartGallery w:val="Page Numbers (Bottom of Page)"/>
        <w:docPartUnique/>
      </w:docPartObj>
    </w:sdtPr>
    <w:sdtEndPr/>
    <w:sdtContent>
      <w:sdt>
        <w:sdtPr>
          <w:id w:val="111717748"/>
          <w:docPartObj>
            <w:docPartGallery w:val="Page Numbers (Top of Page)"/>
            <w:docPartUnique/>
          </w:docPartObj>
        </w:sdtPr>
        <w:sdtEndPr/>
        <w:sdtContent>
          <w:p w14:paraId="57501FC1" w14:textId="77777777" w:rsidR="00694CB0" w:rsidRDefault="00694CB0" w:rsidP="00694C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592010" w14:textId="46C9355E" w:rsidR="00694CB0" w:rsidRDefault="00694CB0" w:rsidP="00694CB0">
    <w:pPr>
      <w:pStyle w:val="Footer"/>
    </w:pPr>
    <w:r w:rsidRPr="00694CB0">
      <w:t xml:space="preserve">Approved by GBC Research Ethics Board </w:t>
    </w:r>
    <w:r w:rsidR="00337A87">
      <w:t>2021-Jan-21</w:t>
    </w:r>
  </w:p>
  <w:p w14:paraId="30112107" w14:textId="5F950629" w:rsidR="0016495B" w:rsidRDefault="0016495B" w:rsidP="0016495B">
    <w:pPr>
      <w:pStyle w:val="Footer"/>
    </w:pPr>
    <w:r>
      <w:t xml:space="preserve">P.O. Box 1015, Station B, Toronto, Ontario, Canada M5T 2T9 416-415-2000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9233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FCA9" w14:textId="34369EDA" w:rsidR="000E3CF5" w:rsidRDefault="000E3C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D6CBA" w14:textId="01FDE901" w:rsidR="00F52530" w:rsidRDefault="00694CB0">
    <w:pPr>
      <w:pStyle w:val="Footer"/>
    </w:pPr>
    <w:r w:rsidRPr="00694CB0">
      <w:t xml:space="preserve">Approved by GBC Research Ethics Board </w:t>
    </w:r>
    <w:r w:rsidR="00A42BE5">
      <w:t>2021-Jan-21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B809" w14:textId="77777777" w:rsidR="00917570" w:rsidRDefault="00917570" w:rsidP="005E4E3D">
      <w:pPr>
        <w:spacing w:after="0" w:line="240" w:lineRule="auto"/>
      </w:pPr>
      <w:r>
        <w:separator/>
      </w:r>
    </w:p>
  </w:footnote>
  <w:footnote w:type="continuationSeparator" w:id="0">
    <w:p w14:paraId="1F8C0C28" w14:textId="77777777" w:rsidR="00917570" w:rsidRDefault="00917570" w:rsidP="005E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7498" w14:textId="009D47C0" w:rsidR="005E4E3D" w:rsidRDefault="53276D04">
    <w:pPr>
      <w:pStyle w:val="Header"/>
    </w:pPr>
    <w:r>
      <w:rPr>
        <w:noProof/>
      </w:rPr>
      <w:drawing>
        <wp:inline distT="0" distB="0" distL="0" distR="0" wp14:anchorId="2CD63744" wp14:editId="57986DA5">
          <wp:extent cx="2517775" cy="640080"/>
          <wp:effectExtent l="0" t="0" r="0" b="7620"/>
          <wp:docPr id="1" name="Picture 1" descr="George Brown College's Research and Innovation (R&amp;I)  logo. Background colour of the logo is blue with rainbow colour strips embedded to the left of R&amp;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eorge Brown College's Research and Innovation (R&amp;I)  logo. Background colour of the logo is blue with rainbow colour strips embedded to the left of R&amp;I.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775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0B8"/>
    <w:multiLevelType w:val="hybridMultilevel"/>
    <w:tmpl w:val="8300093A"/>
    <w:lvl w:ilvl="0" w:tplc="4DC6F5A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B28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6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E5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C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A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E9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CE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598"/>
    <w:multiLevelType w:val="hybridMultilevel"/>
    <w:tmpl w:val="420C5414"/>
    <w:lvl w:ilvl="0" w:tplc="EDD0D28A">
      <w:start w:val="1"/>
      <w:numFmt w:val="lowerLetter"/>
      <w:lvlText w:val="%1."/>
      <w:lvlJc w:val="left"/>
      <w:pPr>
        <w:ind w:left="720" w:hanging="360"/>
      </w:pPr>
    </w:lvl>
    <w:lvl w:ilvl="1" w:tplc="99FA772A">
      <w:start w:val="1"/>
      <w:numFmt w:val="lowerLetter"/>
      <w:lvlText w:val="%2."/>
      <w:lvlJc w:val="left"/>
      <w:pPr>
        <w:ind w:left="1440" w:hanging="360"/>
      </w:pPr>
    </w:lvl>
    <w:lvl w:ilvl="2" w:tplc="19786BEA">
      <w:start w:val="1"/>
      <w:numFmt w:val="lowerRoman"/>
      <w:lvlText w:val="%3."/>
      <w:lvlJc w:val="right"/>
      <w:pPr>
        <w:ind w:left="2160" w:hanging="180"/>
      </w:pPr>
    </w:lvl>
    <w:lvl w:ilvl="3" w:tplc="7B841A5C">
      <w:start w:val="1"/>
      <w:numFmt w:val="decimal"/>
      <w:lvlText w:val="%4."/>
      <w:lvlJc w:val="left"/>
      <w:pPr>
        <w:ind w:left="2880" w:hanging="360"/>
      </w:pPr>
    </w:lvl>
    <w:lvl w:ilvl="4" w:tplc="C3D8DD86">
      <w:start w:val="1"/>
      <w:numFmt w:val="lowerLetter"/>
      <w:lvlText w:val="%5."/>
      <w:lvlJc w:val="left"/>
      <w:pPr>
        <w:ind w:left="3600" w:hanging="360"/>
      </w:pPr>
    </w:lvl>
    <w:lvl w:ilvl="5" w:tplc="05D64360">
      <w:start w:val="1"/>
      <w:numFmt w:val="lowerRoman"/>
      <w:lvlText w:val="%6."/>
      <w:lvlJc w:val="right"/>
      <w:pPr>
        <w:ind w:left="4320" w:hanging="180"/>
      </w:pPr>
    </w:lvl>
    <w:lvl w:ilvl="6" w:tplc="313E66A4">
      <w:start w:val="1"/>
      <w:numFmt w:val="decimal"/>
      <w:lvlText w:val="%7."/>
      <w:lvlJc w:val="left"/>
      <w:pPr>
        <w:ind w:left="5040" w:hanging="360"/>
      </w:pPr>
    </w:lvl>
    <w:lvl w:ilvl="7" w:tplc="3B6AB630">
      <w:start w:val="1"/>
      <w:numFmt w:val="lowerLetter"/>
      <w:lvlText w:val="%8."/>
      <w:lvlJc w:val="left"/>
      <w:pPr>
        <w:ind w:left="5760" w:hanging="360"/>
      </w:pPr>
    </w:lvl>
    <w:lvl w:ilvl="8" w:tplc="F948D5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2E0"/>
    <w:multiLevelType w:val="hybridMultilevel"/>
    <w:tmpl w:val="D2C0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1B4"/>
    <w:multiLevelType w:val="hybridMultilevel"/>
    <w:tmpl w:val="6C2E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B5408"/>
    <w:multiLevelType w:val="hybridMultilevel"/>
    <w:tmpl w:val="E0B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56DBF"/>
    <w:multiLevelType w:val="hybridMultilevel"/>
    <w:tmpl w:val="1228D2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CF0880"/>
    <w:multiLevelType w:val="hybridMultilevel"/>
    <w:tmpl w:val="6A7467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3D"/>
    <w:rsid w:val="00014FF7"/>
    <w:rsid w:val="000D4F33"/>
    <w:rsid w:val="000E3CF5"/>
    <w:rsid w:val="000E5E2F"/>
    <w:rsid w:val="00101351"/>
    <w:rsid w:val="00132C4B"/>
    <w:rsid w:val="00133516"/>
    <w:rsid w:val="0014450C"/>
    <w:rsid w:val="00144512"/>
    <w:rsid w:val="0016495B"/>
    <w:rsid w:val="001C2235"/>
    <w:rsid w:val="001D1CAD"/>
    <w:rsid w:val="00217028"/>
    <w:rsid w:val="002601B3"/>
    <w:rsid w:val="002703D5"/>
    <w:rsid w:val="00297C33"/>
    <w:rsid w:val="002A28EB"/>
    <w:rsid w:val="00306CCA"/>
    <w:rsid w:val="00334DA8"/>
    <w:rsid w:val="00337295"/>
    <w:rsid w:val="00337A87"/>
    <w:rsid w:val="003D42F9"/>
    <w:rsid w:val="004062D6"/>
    <w:rsid w:val="00426DAA"/>
    <w:rsid w:val="00433A70"/>
    <w:rsid w:val="00495B5B"/>
    <w:rsid w:val="004C2FA8"/>
    <w:rsid w:val="00516AB0"/>
    <w:rsid w:val="00534008"/>
    <w:rsid w:val="00580F29"/>
    <w:rsid w:val="00581DCC"/>
    <w:rsid w:val="0059409F"/>
    <w:rsid w:val="005C2709"/>
    <w:rsid w:val="005E0047"/>
    <w:rsid w:val="005E4E3D"/>
    <w:rsid w:val="005F59B9"/>
    <w:rsid w:val="005F6227"/>
    <w:rsid w:val="005F75E6"/>
    <w:rsid w:val="00604C2B"/>
    <w:rsid w:val="00614916"/>
    <w:rsid w:val="00620334"/>
    <w:rsid w:val="006556FA"/>
    <w:rsid w:val="00663C25"/>
    <w:rsid w:val="00673E87"/>
    <w:rsid w:val="00675733"/>
    <w:rsid w:val="00694CB0"/>
    <w:rsid w:val="006A0810"/>
    <w:rsid w:val="006A1DBB"/>
    <w:rsid w:val="006B1F63"/>
    <w:rsid w:val="006E24E3"/>
    <w:rsid w:val="006E39D0"/>
    <w:rsid w:val="007158A8"/>
    <w:rsid w:val="00781C3E"/>
    <w:rsid w:val="00782C92"/>
    <w:rsid w:val="007E0082"/>
    <w:rsid w:val="00812EF3"/>
    <w:rsid w:val="00841B9D"/>
    <w:rsid w:val="00856618"/>
    <w:rsid w:val="008762B5"/>
    <w:rsid w:val="00887A22"/>
    <w:rsid w:val="00896DED"/>
    <w:rsid w:val="008C4045"/>
    <w:rsid w:val="008E33AF"/>
    <w:rsid w:val="008F00DA"/>
    <w:rsid w:val="008F302E"/>
    <w:rsid w:val="009061DF"/>
    <w:rsid w:val="00917570"/>
    <w:rsid w:val="00953315"/>
    <w:rsid w:val="009B2802"/>
    <w:rsid w:val="009B3034"/>
    <w:rsid w:val="009C4C72"/>
    <w:rsid w:val="009F6D16"/>
    <w:rsid w:val="00A07B81"/>
    <w:rsid w:val="00A1274B"/>
    <w:rsid w:val="00A41B9C"/>
    <w:rsid w:val="00A42BE5"/>
    <w:rsid w:val="00A53583"/>
    <w:rsid w:val="00A8632F"/>
    <w:rsid w:val="00A959FE"/>
    <w:rsid w:val="00AC35C2"/>
    <w:rsid w:val="00AE49E9"/>
    <w:rsid w:val="00B15A0F"/>
    <w:rsid w:val="00B524DF"/>
    <w:rsid w:val="00B55561"/>
    <w:rsid w:val="00B87CD0"/>
    <w:rsid w:val="00B91613"/>
    <w:rsid w:val="00B95B37"/>
    <w:rsid w:val="00BC3342"/>
    <w:rsid w:val="00BE6E13"/>
    <w:rsid w:val="00C33F56"/>
    <w:rsid w:val="00C37EC0"/>
    <w:rsid w:val="00C41E79"/>
    <w:rsid w:val="00C4646E"/>
    <w:rsid w:val="00CC0C0D"/>
    <w:rsid w:val="00CC20F2"/>
    <w:rsid w:val="00CD6B77"/>
    <w:rsid w:val="00CF263A"/>
    <w:rsid w:val="00D13530"/>
    <w:rsid w:val="00D60225"/>
    <w:rsid w:val="00D915C0"/>
    <w:rsid w:val="00DA24ED"/>
    <w:rsid w:val="00DA288A"/>
    <w:rsid w:val="00DD5008"/>
    <w:rsid w:val="00DF2727"/>
    <w:rsid w:val="00E0624F"/>
    <w:rsid w:val="00E16C1C"/>
    <w:rsid w:val="00E405AE"/>
    <w:rsid w:val="00E62213"/>
    <w:rsid w:val="00E70BE7"/>
    <w:rsid w:val="00E84073"/>
    <w:rsid w:val="00E8642F"/>
    <w:rsid w:val="00E91F35"/>
    <w:rsid w:val="00EA6BBE"/>
    <w:rsid w:val="00F21FBD"/>
    <w:rsid w:val="00F234AE"/>
    <w:rsid w:val="00F52530"/>
    <w:rsid w:val="00F5260B"/>
    <w:rsid w:val="00F8533E"/>
    <w:rsid w:val="00F85D9F"/>
    <w:rsid w:val="00FF33A9"/>
    <w:rsid w:val="036989F5"/>
    <w:rsid w:val="039F643C"/>
    <w:rsid w:val="05BBDE04"/>
    <w:rsid w:val="07591ABE"/>
    <w:rsid w:val="07E6C742"/>
    <w:rsid w:val="092C49E7"/>
    <w:rsid w:val="09A4E613"/>
    <w:rsid w:val="0A18075C"/>
    <w:rsid w:val="0B053FA7"/>
    <w:rsid w:val="0C385C5D"/>
    <w:rsid w:val="0D392B2E"/>
    <w:rsid w:val="0EF37DFD"/>
    <w:rsid w:val="0F2A7C3E"/>
    <w:rsid w:val="10EA2EA6"/>
    <w:rsid w:val="158DD528"/>
    <w:rsid w:val="15FB7B68"/>
    <w:rsid w:val="185D6F36"/>
    <w:rsid w:val="1ABA2C9A"/>
    <w:rsid w:val="1ABA5170"/>
    <w:rsid w:val="1B08FD41"/>
    <w:rsid w:val="1B3E8392"/>
    <w:rsid w:val="1D48430E"/>
    <w:rsid w:val="1D54A909"/>
    <w:rsid w:val="1D6DF0F3"/>
    <w:rsid w:val="1E6E6103"/>
    <w:rsid w:val="21721410"/>
    <w:rsid w:val="21F0BB64"/>
    <w:rsid w:val="25D8571A"/>
    <w:rsid w:val="26864A52"/>
    <w:rsid w:val="26F6AF17"/>
    <w:rsid w:val="26FBAADC"/>
    <w:rsid w:val="295719DA"/>
    <w:rsid w:val="2CECE0B6"/>
    <w:rsid w:val="2E57ED26"/>
    <w:rsid w:val="2FBC4C69"/>
    <w:rsid w:val="2FC65B5E"/>
    <w:rsid w:val="2FF3BD87"/>
    <w:rsid w:val="30E1595C"/>
    <w:rsid w:val="32CF2022"/>
    <w:rsid w:val="32E4D3C3"/>
    <w:rsid w:val="33322076"/>
    <w:rsid w:val="34C72EAA"/>
    <w:rsid w:val="357DCC3E"/>
    <w:rsid w:val="363DA3BF"/>
    <w:rsid w:val="379C039B"/>
    <w:rsid w:val="3BD3E565"/>
    <w:rsid w:val="3D517F5B"/>
    <w:rsid w:val="3F0B8627"/>
    <w:rsid w:val="420A5BC8"/>
    <w:rsid w:val="4687B2FB"/>
    <w:rsid w:val="46DF3944"/>
    <w:rsid w:val="47D0BC14"/>
    <w:rsid w:val="4A4AF54C"/>
    <w:rsid w:val="4A6E3F78"/>
    <w:rsid w:val="4DAC5603"/>
    <w:rsid w:val="4E7857D7"/>
    <w:rsid w:val="4E79BC10"/>
    <w:rsid w:val="4FB0F723"/>
    <w:rsid w:val="50379763"/>
    <w:rsid w:val="50D884A8"/>
    <w:rsid w:val="5315AEDE"/>
    <w:rsid w:val="53276D04"/>
    <w:rsid w:val="550F2943"/>
    <w:rsid w:val="58AAD91B"/>
    <w:rsid w:val="595155ED"/>
    <w:rsid w:val="59C01E97"/>
    <w:rsid w:val="5C13175D"/>
    <w:rsid w:val="5C8D9A69"/>
    <w:rsid w:val="5EB3BD4F"/>
    <w:rsid w:val="629B5905"/>
    <w:rsid w:val="63872E72"/>
    <w:rsid w:val="63C2A53F"/>
    <w:rsid w:val="644F6C7F"/>
    <w:rsid w:val="66523893"/>
    <w:rsid w:val="67E1404A"/>
    <w:rsid w:val="69519B1C"/>
    <w:rsid w:val="6B91A111"/>
    <w:rsid w:val="6DFE564B"/>
    <w:rsid w:val="6E8B7CA6"/>
    <w:rsid w:val="6F335187"/>
    <w:rsid w:val="6F9A26AC"/>
    <w:rsid w:val="6FE34C7B"/>
    <w:rsid w:val="726AF249"/>
    <w:rsid w:val="7317933E"/>
    <w:rsid w:val="764F3400"/>
    <w:rsid w:val="76FF2EF4"/>
    <w:rsid w:val="77CF781E"/>
    <w:rsid w:val="7A90D154"/>
    <w:rsid w:val="7CF5F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2AF9D0"/>
  <w15:chartTrackingRefBased/>
  <w15:docId w15:val="{2C6F1BB9-9852-47B3-B652-BF2C71A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3D"/>
  </w:style>
  <w:style w:type="paragraph" w:styleId="Footer">
    <w:name w:val="footer"/>
    <w:basedOn w:val="Normal"/>
    <w:link w:val="FooterChar"/>
    <w:uiPriority w:val="99"/>
    <w:unhideWhenUsed/>
    <w:rsid w:val="005E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3D"/>
  </w:style>
  <w:style w:type="paragraph" w:styleId="ListParagraph">
    <w:name w:val="List Paragraph"/>
    <w:basedOn w:val="Normal"/>
    <w:uiPriority w:val="34"/>
    <w:qFormat/>
    <w:rsid w:val="00CC20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81D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F7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16AB0"/>
    <w:rPr>
      <w:b/>
      <w:bCs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B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3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3A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D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135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340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340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5340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A127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E91F35"/>
    <w:pPr>
      <w:spacing w:after="0" w:line="240" w:lineRule="auto"/>
    </w:pPr>
    <w:rPr>
      <w:rFonts w:eastAsia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21FBD"/>
    <w:rPr>
      <w:i/>
      <w:iCs/>
      <w:color w:val="4472C4" w:themeColor="accent1"/>
    </w:rPr>
  </w:style>
  <w:style w:type="table" w:styleId="GridTable4-Accent1">
    <w:name w:val="Grid Table 4 Accent 1"/>
    <w:basedOn w:val="TableNormal"/>
    <w:uiPriority w:val="49"/>
    <w:rsid w:val="00887A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hics.gc.ca/eng/tcps2-eptc2_2018_chapter2-chapitre2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B46E-09EC-4B44-953B-37E60D9336AD}"/>
      </w:docPartPr>
      <w:docPartBody>
        <w:p w:rsidR="005470DE" w:rsidRDefault="00F8533E">
          <w:r w:rsidRPr="00BA51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0BB7-C36C-4B7A-B8AC-31CCD67AEC71}"/>
      </w:docPartPr>
      <w:docPartBody>
        <w:p w:rsidR="005470DE" w:rsidRDefault="00F8533E">
          <w:r w:rsidRPr="00BA51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E65CD678FC4AE78043084EFBA9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4157-F104-4603-BC25-3B422C98E21D}"/>
      </w:docPartPr>
      <w:docPartBody>
        <w:p w:rsidR="00DD6EB5" w:rsidRDefault="00E33B38" w:rsidP="00E33B38">
          <w:pPr>
            <w:pStyle w:val="8EE65CD678FC4AE78043084EFBA9FED9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3C8E6125141B789B5AF59F56B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1F861-2F05-4CA9-B780-9679BCED0FCA}"/>
      </w:docPartPr>
      <w:docPartBody>
        <w:p w:rsidR="00DD6EB5" w:rsidRDefault="00E33B38" w:rsidP="00E33B38">
          <w:pPr>
            <w:pStyle w:val="2AF3C8E6125141B789B5AF59F56BF076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DF02D778F41A7AD728636BD260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5FE8-CF35-488C-AC98-DAB9C65426B1}"/>
      </w:docPartPr>
      <w:docPartBody>
        <w:p w:rsidR="00DD6EB5" w:rsidRDefault="00E33B38" w:rsidP="00E33B38">
          <w:pPr>
            <w:pStyle w:val="4A8DF02D778F41A7AD728636BD2608CF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9D8C00FDC465DB60F1D5A327B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5657-17F7-4A4B-96F1-97F6973F4F24}"/>
      </w:docPartPr>
      <w:docPartBody>
        <w:p w:rsidR="00DD6EB5" w:rsidRDefault="00E33B38" w:rsidP="00E33B38">
          <w:pPr>
            <w:pStyle w:val="A8D9D8C00FDC465DB60F1D5A327B15C6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E63F15996443E976817E748F6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E708-675E-411A-B128-361402D854F7}"/>
      </w:docPartPr>
      <w:docPartBody>
        <w:p w:rsidR="00DD6EB5" w:rsidRDefault="00E33B38" w:rsidP="00E33B38">
          <w:pPr>
            <w:pStyle w:val="F68E63F15996443E976817E748F6F5AA"/>
          </w:pPr>
          <w:r w:rsidRPr="00BA51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3E"/>
    <w:rsid w:val="00374079"/>
    <w:rsid w:val="005470DE"/>
    <w:rsid w:val="006365F9"/>
    <w:rsid w:val="008D1398"/>
    <w:rsid w:val="00DD6EB5"/>
    <w:rsid w:val="00E33B38"/>
    <w:rsid w:val="00F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B38"/>
    <w:rPr>
      <w:color w:val="808080"/>
    </w:rPr>
  </w:style>
  <w:style w:type="paragraph" w:customStyle="1" w:styleId="8EE65CD678FC4AE78043084EFBA9FED9">
    <w:name w:val="8EE65CD678FC4AE78043084EFBA9FED9"/>
    <w:rsid w:val="00E33B38"/>
    <w:rPr>
      <w:lang w:val="en-CA" w:eastAsia="en-CA"/>
    </w:rPr>
  </w:style>
  <w:style w:type="paragraph" w:customStyle="1" w:styleId="2A2A6E9D5FBA4A76BA5717008F70EC84">
    <w:name w:val="2A2A6E9D5FBA4A76BA5717008F70EC84"/>
    <w:rsid w:val="00E33B38"/>
    <w:rPr>
      <w:lang w:val="en-CA" w:eastAsia="en-CA"/>
    </w:rPr>
  </w:style>
  <w:style w:type="paragraph" w:customStyle="1" w:styleId="0C0BC90247A94A9DB1F9EC8FFE29F617">
    <w:name w:val="0C0BC90247A94A9DB1F9EC8FFE29F617"/>
    <w:rsid w:val="00E33B38"/>
    <w:rPr>
      <w:lang w:val="en-CA" w:eastAsia="en-CA"/>
    </w:rPr>
  </w:style>
  <w:style w:type="paragraph" w:customStyle="1" w:styleId="41C636902B20423A9A1807CFE5D83036">
    <w:name w:val="41C636902B20423A9A1807CFE5D83036"/>
    <w:rsid w:val="00E33B38"/>
    <w:rPr>
      <w:lang w:val="en-CA" w:eastAsia="en-CA"/>
    </w:rPr>
  </w:style>
  <w:style w:type="paragraph" w:customStyle="1" w:styleId="2AF3C8E6125141B789B5AF59F56BF076">
    <w:name w:val="2AF3C8E6125141B789B5AF59F56BF076"/>
    <w:rsid w:val="00E33B38"/>
    <w:rPr>
      <w:lang w:val="en-CA" w:eastAsia="en-CA"/>
    </w:rPr>
  </w:style>
  <w:style w:type="paragraph" w:customStyle="1" w:styleId="4A8DF02D778F41A7AD728636BD2608CF">
    <w:name w:val="4A8DF02D778F41A7AD728636BD2608CF"/>
    <w:rsid w:val="00E33B38"/>
    <w:rPr>
      <w:lang w:val="en-CA" w:eastAsia="en-CA"/>
    </w:rPr>
  </w:style>
  <w:style w:type="paragraph" w:customStyle="1" w:styleId="A8D9D8C00FDC465DB60F1D5A327B15C6">
    <w:name w:val="A8D9D8C00FDC465DB60F1D5A327B15C6"/>
    <w:rsid w:val="00E33B38"/>
    <w:rPr>
      <w:lang w:val="en-CA" w:eastAsia="en-CA"/>
    </w:rPr>
  </w:style>
  <w:style w:type="paragraph" w:customStyle="1" w:styleId="F68E63F15996443E976817E748F6F5AA">
    <w:name w:val="F68E63F15996443E976817E748F6F5AA"/>
    <w:rsid w:val="00E33B38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2084AEBA97488B8BD5B9A9505991" ma:contentTypeVersion="4" ma:contentTypeDescription="Create a new document." ma:contentTypeScope="" ma:versionID="c52378a1ae65b9101358878a0d9a564c">
  <xsd:schema xmlns:xsd="http://www.w3.org/2001/XMLSchema" xmlns:xs="http://www.w3.org/2001/XMLSchema" xmlns:p="http://schemas.microsoft.com/office/2006/metadata/properties" xmlns:ns2="171e1a95-cec5-4ff3-9c6e-60745c174249" targetNamespace="http://schemas.microsoft.com/office/2006/metadata/properties" ma:root="true" ma:fieldsID="65e49edaeb3f512e7cfac2e5bf60542f" ns2:_="">
    <xsd:import namespace="171e1a95-cec5-4ff3-9c6e-60745c17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e1a95-cec5-4ff3-9c6e-60745c174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CA96B-A24F-43FB-9D7D-87E28A3FF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e1a95-cec5-4ff3-9c6e-60745c17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1C316-7292-4348-912C-6E65BE4D4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654B6-9CB4-4FBE-9E7C-11758495F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86C4F6-6C1C-4A51-BD0C-0B078F454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Uncertainty of Need for Review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Uncertainty of Need for Review</dc:title>
  <dc:subject/>
  <dc:creator>George Brown Research Ethics</dc:creator>
  <cp:keywords>George Brown Research Ethics</cp:keywords>
  <dc:description/>
  <cp:lastModifiedBy>Baaba Lewis</cp:lastModifiedBy>
  <cp:revision>2</cp:revision>
  <dcterms:created xsi:type="dcterms:W3CDTF">2021-11-04T19:37:00Z</dcterms:created>
  <dcterms:modified xsi:type="dcterms:W3CDTF">2021-11-04T19:37:00Z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0x0101001F6D2084AEBA97488B8BD5B9A9505991</vt:lpwstr>
  </property>
</Properties>
</file>